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3E9F4" w14:textId="77777777" w:rsidR="00380A89" w:rsidRPr="00AC6C0B" w:rsidRDefault="00380A89" w:rsidP="00380A89">
      <w:pPr>
        <w:spacing w:after="72" w:line="240" w:lineRule="auto"/>
        <w:outlineLvl w:val="2"/>
        <w:rPr>
          <w:rFonts w:eastAsia="Times New Roman"/>
          <w:b/>
          <w:sz w:val="24"/>
          <w:szCs w:val="24"/>
          <w:lang w:eastAsia="en-GB"/>
        </w:rPr>
      </w:pPr>
      <w:r w:rsidRPr="00AC6C0B">
        <w:rPr>
          <w:rFonts w:eastAsia="Times New Roman"/>
          <w:b/>
          <w:sz w:val="24"/>
          <w:szCs w:val="24"/>
          <w:lang w:eastAsia="en-GB"/>
        </w:rPr>
        <w:t>Case 5</w:t>
      </w:r>
      <w:r w:rsidR="00AC6C0B" w:rsidRPr="00AC6C0B">
        <w:rPr>
          <w:rFonts w:eastAsia="Times New Roman"/>
          <w:b/>
          <w:sz w:val="24"/>
          <w:szCs w:val="24"/>
          <w:lang w:eastAsia="en-GB"/>
        </w:rPr>
        <w:t>:</w:t>
      </w:r>
      <w:r w:rsidR="00AC6C0B" w:rsidRPr="00AC6C0B">
        <w:rPr>
          <w:rFonts w:eastAsia="Times New Roman"/>
          <w:b/>
          <w:sz w:val="24"/>
          <w:szCs w:val="24"/>
          <w:lang w:eastAsia="en-GB"/>
        </w:rPr>
        <w:tab/>
      </w:r>
      <w:r w:rsidRPr="00AC6C0B">
        <w:rPr>
          <w:rFonts w:eastAsia="Times New Roman"/>
          <w:b/>
          <w:sz w:val="24"/>
          <w:szCs w:val="24"/>
          <w:lang w:eastAsia="en-GB"/>
        </w:rPr>
        <w:t>MBO with Asset Hive Out on Three Location SME</w:t>
      </w:r>
    </w:p>
    <w:p w14:paraId="4B03E9F5" w14:textId="77777777" w:rsidR="00AC6C0B" w:rsidRPr="00AC6C0B" w:rsidRDefault="00AC6C0B" w:rsidP="00380A89">
      <w:pPr>
        <w:spacing w:after="72" w:line="240" w:lineRule="auto"/>
        <w:outlineLvl w:val="2"/>
        <w:rPr>
          <w:rFonts w:eastAsia="Times New Roman"/>
          <w:b/>
          <w:sz w:val="24"/>
          <w:szCs w:val="24"/>
          <w:lang w:eastAsia="en-GB"/>
        </w:rPr>
      </w:pPr>
    </w:p>
    <w:p w14:paraId="4B03E9F6" w14:textId="77777777" w:rsidR="00380A89" w:rsidRPr="00AC6C0B" w:rsidRDefault="00380A89" w:rsidP="00380A89">
      <w:pPr>
        <w:spacing w:line="240" w:lineRule="auto"/>
        <w:rPr>
          <w:rFonts w:eastAsia="Times New Roman"/>
          <w:b/>
          <w:sz w:val="24"/>
          <w:szCs w:val="24"/>
          <w:lang w:eastAsia="en-GB"/>
        </w:rPr>
      </w:pPr>
      <w:r w:rsidRPr="00AC6C0B">
        <w:rPr>
          <w:rFonts w:eastAsia="Times New Roman"/>
          <w:b/>
          <w:sz w:val="24"/>
          <w:szCs w:val="24"/>
          <w:lang w:eastAsia="en-GB"/>
        </w:rPr>
        <w:t>Some elements in common with Case 1; failing SME with potential transitioning into new ownership.</w:t>
      </w:r>
    </w:p>
    <w:p w14:paraId="4B03E9F7" w14:textId="77777777" w:rsidR="00380A89" w:rsidRPr="00AC6C0B" w:rsidRDefault="00BA37DB" w:rsidP="00AC6C0B">
      <w:pPr>
        <w:spacing w:line="240" w:lineRule="auto"/>
        <w:jc w:val="both"/>
        <w:rPr>
          <w:rFonts w:eastAsia="Times New Roman"/>
          <w:sz w:val="22"/>
          <w:szCs w:val="22"/>
          <w:lang w:eastAsia="en-GB"/>
        </w:rPr>
      </w:pPr>
      <w:r w:rsidRPr="00AC6C0B">
        <w:rPr>
          <w:rFonts w:eastAsia="Times New Roman"/>
          <w:sz w:val="22"/>
          <w:szCs w:val="22"/>
          <w:lang w:eastAsia="en-GB"/>
        </w:rPr>
        <w:t>The job that first gave me a taste for working on a day contract basis. Whilst running my own SME and at a point (post 2008) where most of the battles had been won, I met the MD of another SME in the same sector. His was a three location set up that he had fought back to breakeven and was party to an MBO.</w:t>
      </w:r>
    </w:p>
    <w:p w14:paraId="4B03E9F8" w14:textId="77777777" w:rsidR="00BA37DB" w:rsidRPr="00AC6C0B" w:rsidRDefault="00BA37DB" w:rsidP="00AC6C0B">
      <w:pPr>
        <w:spacing w:line="240" w:lineRule="auto"/>
        <w:jc w:val="both"/>
        <w:rPr>
          <w:rFonts w:eastAsia="Times New Roman"/>
          <w:sz w:val="22"/>
          <w:szCs w:val="22"/>
          <w:lang w:eastAsia="en-GB"/>
        </w:rPr>
      </w:pPr>
      <w:r w:rsidRPr="00AC6C0B">
        <w:rPr>
          <w:rFonts w:eastAsia="Times New Roman"/>
          <w:sz w:val="22"/>
          <w:szCs w:val="22"/>
          <w:lang w:eastAsia="en-GB"/>
        </w:rPr>
        <w:t xml:space="preserve">His difficulty lay in resolving the final details of his MBO, whilst moving on </w:t>
      </w:r>
      <w:proofErr w:type="spellStart"/>
      <w:r w:rsidR="00E412B6" w:rsidRPr="00AC6C0B">
        <w:rPr>
          <w:rFonts w:eastAsia="Times New Roman"/>
          <w:sz w:val="22"/>
          <w:szCs w:val="22"/>
          <w:lang w:eastAsia="en-GB"/>
        </w:rPr>
        <w:t>with</w:t>
      </w:r>
      <w:r w:rsidRPr="00AC6C0B">
        <w:rPr>
          <w:rFonts w:eastAsia="Times New Roman"/>
          <w:sz w:val="22"/>
          <w:szCs w:val="22"/>
          <w:lang w:eastAsia="en-GB"/>
        </w:rPr>
        <w:t>a</w:t>
      </w:r>
      <w:proofErr w:type="spellEnd"/>
      <w:r w:rsidRPr="00AC6C0B">
        <w:rPr>
          <w:rFonts w:eastAsia="Times New Roman"/>
          <w:sz w:val="22"/>
          <w:szCs w:val="22"/>
          <w:lang w:eastAsia="en-GB"/>
        </w:rPr>
        <w:t xml:space="preserve"> workforce that had fallen into seeing breakeven as success. After a number of conversations he engaged me to do a couple of workshops with his four managers and FD.</w:t>
      </w:r>
    </w:p>
    <w:p w14:paraId="4B03E9F9" w14:textId="77777777" w:rsidR="00E412B6" w:rsidRPr="00AC6C0B" w:rsidRDefault="00E412B6" w:rsidP="00AC6C0B">
      <w:pPr>
        <w:spacing w:line="240" w:lineRule="auto"/>
        <w:jc w:val="both"/>
        <w:rPr>
          <w:rFonts w:eastAsia="Times New Roman"/>
          <w:sz w:val="22"/>
          <w:szCs w:val="22"/>
          <w:lang w:eastAsia="en-GB"/>
        </w:rPr>
      </w:pPr>
      <w:r w:rsidRPr="00AC6C0B">
        <w:rPr>
          <w:rFonts w:eastAsia="Times New Roman"/>
          <w:sz w:val="22"/>
          <w:szCs w:val="22"/>
          <w:lang w:eastAsia="en-GB"/>
        </w:rPr>
        <w:t xml:space="preserve">Largely informal and very intense the workshops drew out many issues and some good development ideas, whilst carefully repositioning the MD from hatchet man/outsider to best option/business saviour. </w:t>
      </w:r>
    </w:p>
    <w:p w14:paraId="4B03E9FA" w14:textId="77777777" w:rsidR="00E412B6" w:rsidRPr="00AC6C0B" w:rsidRDefault="00E412B6" w:rsidP="00AC6C0B">
      <w:pPr>
        <w:spacing w:line="240" w:lineRule="auto"/>
        <w:jc w:val="both"/>
        <w:rPr>
          <w:rFonts w:eastAsia="Times New Roman"/>
          <w:sz w:val="22"/>
          <w:szCs w:val="22"/>
          <w:lang w:eastAsia="en-GB"/>
        </w:rPr>
      </w:pPr>
      <w:r w:rsidRPr="00AC6C0B">
        <w:rPr>
          <w:rFonts w:eastAsia="Times New Roman"/>
          <w:sz w:val="22"/>
          <w:szCs w:val="22"/>
          <w:lang w:eastAsia="en-GB"/>
        </w:rPr>
        <w:t>Further engagement with the FD and MD moved the process forward and led to discussions with the owners of the business and the successful finalisation of the MBO agreement.</w:t>
      </w:r>
    </w:p>
    <w:p w14:paraId="4B03E9FB" w14:textId="77777777" w:rsidR="00E412B6" w:rsidRPr="00AC6C0B" w:rsidRDefault="00E412B6" w:rsidP="00AC6C0B">
      <w:pPr>
        <w:spacing w:line="240" w:lineRule="auto"/>
        <w:jc w:val="both"/>
        <w:rPr>
          <w:rFonts w:eastAsia="Times New Roman"/>
          <w:sz w:val="22"/>
          <w:szCs w:val="22"/>
          <w:lang w:eastAsia="en-GB"/>
        </w:rPr>
      </w:pPr>
      <w:r w:rsidRPr="00AC6C0B">
        <w:rPr>
          <w:rFonts w:eastAsia="Times New Roman"/>
          <w:sz w:val="22"/>
          <w:szCs w:val="22"/>
          <w:lang w:eastAsia="en-GB"/>
        </w:rPr>
        <w:t>Clear focus and planning gave better traction and in a relatively short period the business moved into significant profit.</w:t>
      </w:r>
    </w:p>
    <w:p w14:paraId="4B03E9FC" w14:textId="77777777" w:rsidR="00E412B6" w:rsidRPr="00AC6C0B" w:rsidRDefault="00E412B6" w:rsidP="00AC6C0B">
      <w:pPr>
        <w:spacing w:line="240" w:lineRule="auto"/>
        <w:jc w:val="both"/>
        <w:rPr>
          <w:rFonts w:eastAsia="Times New Roman"/>
          <w:sz w:val="22"/>
          <w:szCs w:val="22"/>
          <w:lang w:eastAsia="en-GB"/>
        </w:rPr>
      </w:pPr>
    </w:p>
    <w:p w14:paraId="4B03E9FD" w14:textId="77777777" w:rsidR="00E412B6" w:rsidRPr="00AC6C0B" w:rsidRDefault="00E412B6" w:rsidP="00AC6C0B">
      <w:pPr>
        <w:spacing w:line="240" w:lineRule="auto"/>
        <w:jc w:val="both"/>
        <w:rPr>
          <w:rFonts w:eastAsia="Times New Roman"/>
          <w:i/>
          <w:sz w:val="22"/>
          <w:szCs w:val="22"/>
          <w:lang w:eastAsia="en-GB"/>
        </w:rPr>
      </w:pPr>
      <w:r w:rsidRPr="00AC6C0B">
        <w:rPr>
          <w:rFonts w:eastAsia="Times New Roman"/>
          <w:i/>
          <w:sz w:val="22"/>
          <w:szCs w:val="22"/>
          <w:lang w:eastAsia="en-GB"/>
        </w:rPr>
        <w:t xml:space="preserve">My involvement in this business had huge impact both on the business and myself and was an invaluable experience. Not every change program can deliver successful outcomes but clarifying the aims and objectives of all concerned is a basic </w:t>
      </w:r>
      <w:proofErr w:type="gramStart"/>
      <w:r w:rsidRPr="00AC6C0B">
        <w:rPr>
          <w:rFonts w:eastAsia="Times New Roman"/>
          <w:i/>
          <w:sz w:val="22"/>
          <w:szCs w:val="22"/>
          <w:lang w:eastAsia="en-GB"/>
        </w:rPr>
        <w:t>requirement  for</w:t>
      </w:r>
      <w:proofErr w:type="gramEnd"/>
      <w:r w:rsidRPr="00AC6C0B">
        <w:rPr>
          <w:rFonts w:eastAsia="Times New Roman"/>
          <w:i/>
          <w:sz w:val="22"/>
          <w:szCs w:val="22"/>
          <w:lang w:eastAsia="en-GB"/>
        </w:rPr>
        <w:t xml:space="preserve"> a chance of success.</w:t>
      </w:r>
    </w:p>
    <w:p w14:paraId="4B03E9FE" w14:textId="77777777" w:rsidR="00146FE5" w:rsidRPr="00AC6C0B" w:rsidRDefault="00E412B6" w:rsidP="00AC6C0B">
      <w:pPr>
        <w:spacing w:line="240" w:lineRule="auto"/>
        <w:jc w:val="both"/>
        <w:rPr>
          <w:rFonts w:eastAsia="Times New Roman"/>
          <w:i/>
          <w:sz w:val="22"/>
          <w:szCs w:val="22"/>
          <w:lang w:eastAsia="en-GB"/>
        </w:rPr>
      </w:pPr>
      <w:r w:rsidRPr="00AC6C0B">
        <w:rPr>
          <w:rFonts w:eastAsia="Times New Roman"/>
          <w:i/>
          <w:sz w:val="22"/>
          <w:szCs w:val="22"/>
          <w:lang w:eastAsia="en-GB"/>
        </w:rPr>
        <w:t xml:space="preserve">Sometimes two or more parties can, with the best of intentions, trap themselves in a cycle of inactivity and the input of an independent third party can be invaluable. </w:t>
      </w:r>
      <w:r w:rsidR="00146FE5" w:rsidRPr="00AC6C0B">
        <w:rPr>
          <w:rFonts w:eastAsia="Times New Roman"/>
          <w:i/>
          <w:sz w:val="22"/>
          <w:szCs w:val="22"/>
          <w:lang w:eastAsia="en-GB"/>
        </w:rPr>
        <w:t>Should this kind of input be seen as c</w:t>
      </w:r>
      <w:r w:rsidRPr="00AC6C0B">
        <w:rPr>
          <w:rFonts w:eastAsia="Times New Roman"/>
          <w:i/>
          <w:sz w:val="22"/>
          <w:szCs w:val="22"/>
          <w:lang w:eastAsia="en-GB"/>
        </w:rPr>
        <w:t xml:space="preserve">ritical advice, </w:t>
      </w:r>
      <w:r w:rsidR="00146FE5" w:rsidRPr="00AC6C0B">
        <w:rPr>
          <w:rFonts w:eastAsia="Times New Roman"/>
          <w:i/>
          <w:sz w:val="22"/>
          <w:szCs w:val="22"/>
          <w:lang w:eastAsia="en-GB"/>
        </w:rPr>
        <w:t>Emperor’s</w:t>
      </w:r>
      <w:r w:rsidRPr="00AC6C0B">
        <w:rPr>
          <w:rFonts w:eastAsia="Times New Roman"/>
          <w:i/>
          <w:sz w:val="22"/>
          <w:szCs w:val="22"/>
          <w:lang w:eastAsia="en-GB"/>
        </w:rPr>
        <w:t xml:space="preserve"> New Clothes or </w:t>
      </w:r>
      <w:r w:rsidR="00146FE5" w:rsidRPr="00AC6C0B">
        <w:rPr>
          <w:rFonts w:eastAsia="Times New Roman"/>
          <w:i/>
          <w:sz w:val="22"/>
          <w:szCs w:val="22"/>
          <w:lang w:eastAsia="en-GB"/>
        </w:rPr>
        <w:t xml:space="preserve">nothing more than </w:t>
      </w:r>
      <w:r w:rsidRPr="00AC6C0B">
        <w:rPr>
          <w:rFonts w:eastAsia="Times New Roman"/>
          <w:i/>
          <w:sz w:val="22"/>
          <w:szCs w:val="22"/>
          <w:lang w:eastAsia="en-GB"/>
        </w:rPr>
        <w:t xml:space="preserve">stating the obvious? </w:t>
      </w:r>
    </w:p>
    <w:p w14:paraId="4B03E9FF" w14:textId="77777777" w:rsidR="00E412B6" w:rsidRPr="00AC6C0B" w:rsidRDefault="00E412B6" w:rsidP="00AC6C0B">
      <w:pPr>
        <w:spacing w:line="240" w:lineRule="auto"/>
        <w:jc w:val="both"/>
        <w:rPr>
          <w:rFonts w:eastAsia="Times New Roman"/>
          <w:i/>
          <w:sz w:val="22"/>
          <w:szCs w:val="22"/>
          <w:lang w:eastAsia="en-GB"/>
        </w:rPr>
      </w:pPr>
      <w:r w:rsidRPr="00AC6C0B">
        <w:rPr>
          <w:rFonts w:eastAsia="Times New Roman"/>
          <w:i/>
          <w:sz w:val="22"/>
          <w:szCs w:val="22"/>
          <w:lang w:eastAsia="en-GB"/>
        </w:rPr>
        <w:t xml:space="preserve">There is no doubt that, however you describe it, external facilitation can deliver </w:t>
      </w:r>
      <w:r w:rsidR="00146FE5" w:rsidRPr="00AC6C0B">
        <w:rPr>
          <w:rFonts w:eastAsia="Times New Roman"/>
          <w:i/>
          <w:sz w:val="22"/>
          <w:szCs w:val="22"/>
          <w:lang w:eastAsia="en-GB"/>
        </w:rPr>
        <w:t>massive change.</w:t>
      </w:r>
    </w:p>
    <w:p w14:paraId="4B03EA00" w14:textId="77777777" w:rsidR="000C4565" w:rsidRPr="00AC6C0B" w:rsidRDefault="00146FE5" w:rsidP="00AC6C0B">
      <w:pPr>
        <w:spacing w:line="240" w:lineRule="auto"/>
        <w:jc w:val="both"/>
        <w:rPr>
          <w:rFonts w:eastAsia="Times New Roman"/>
          <w:i/>
          <w:sz w:val="22"/>
          <w:szCs w:val="22"/>
          <w:lang w:eastAsia="en-GB"/>
        </w:rPr>
      </w:pPr>
      <w:r w:rsidRPr="00AC6C0B">
        <w:rPr>
          <w:rFonts w:eastAsia="Times New Roman"/>
          <w:i/>
          <w:sz w:val="22"/>
          <w:szCs w:val="22"/>
          <w:lang w:eastAsia="en-GB"/>
        </w:rPr>
        <w:t>If you think we can help you move your business forward please contact us.</w:t>
      </w:r>
    </w:p>
    <w:p w14:paraId="4B03EA01" w14:textId="77777777" w:rsidR="00146FE5" w:rsidRDefault="00146FE5" w:rsidP="00AC6C0B">
      <w:pPr>
        <w:spacing w:line="240" w:lineRule="auto"/>
        <w:jc w:val="both"/>
        <w:rPr>
          <w:rFonts w:eastAsia="Times New Roman"/>
          <w:i/>
          <w:sz w:val="18"/>
          <w:szCs w:val="18"/>
          <w:lang w:eastAsia="en-GB"/>
        </w:rPr>
      </w:pPr>
    </w:p>
    <w:p w14:paraId="4B03EA02" w14:textId="77777777" w:rsidR="00146FE5" w:rsidRDefault="00146FE5" w:rsidP="00AC6C0B">
      <w:pPr>
        <w:spacing w:line="240" w:lineRule="auto"/>
        <w:jc w:val="both"/>
        <w:rPr>
          <w:rFonts w:eastAsia="Times New Roman"/>
          <w:i/>
          <w:sz w:val="18"/>
          <w:szCs w:val="18"/>
          <w:lang w:eastAsia="en-GB"/>
        </w:rPr>
      </w:pPr>
      <w:r>
        <w:rPr>
          <w:rFonts w:eastAsia="Times New Roman"/>
          <w:i/>
          <w:sz w:val="18"/>
          <w:szCs w:val="18"/>
          <w:lang w:eastAsia="en-GB"/>
        </w:rPr>
        <w:t>AP</w:t>
      </w:r>
      <w:bookmarkStart w:id="0" w:name="_GoBack"/>
      <w:bookmarkEnd w:id="0"/>
    </w:p>
    <w:p w14:paraId="4B03EA03" w14:textId="77777777" w:rsidR="000C4565" w:rsidRDefault="00146FE5" w:rsidP="00AC6C0B">
      <w:pPr>
        <w:spacing w:line="240" w:lineRule="auto"/>
        <w:jc w:val="both"/>
        <w:rPr>
          <w:color w:val="808080" w:themeColor="background1" w:themeShade="80"/>
          <w:sz w:val="24"/>
          <w:szCs w:val="24"/>
        </w:rPr>
      </w:pPr>
      <w:r>
        <w:rPr>
          <w:rFonts w:eastAsia="Times New Roman"/>
          <w:i/>
          <w:sz w:val="18"/>
          <w:szCs w:val="18"/>
          <w:lang w:eastAsia="en-GB"/>
        </w:rPr>
        <w:t>2016</w:t>
      </w:r>
    </w:p>
    <w:sectPr w:rsidR="000C4565">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03EA06" w14:textId="77777777" w:rsidR="00BB1829" w:rsidRDefault="00BB1829" w:rsidP="00E953C9">
      <w:pPr>
        <w:spacing w:after="0" w:line="240" w:lineRule="auto"/>
      </w:pPr>
      <w:r>
        <w:separator/>
      </w:r>
    </w:p>
  </w:endnote>
  <w:endnote w:type="continuationSeparator" w:id="0">
    <w:p w14:paraId="4B03EA07" w14:textId="77777777" w:rsidR="00BB1829" w:rsidRDefault="00BB1829" w:rsidP="00E953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EA0D" w14:textId="77777777" w:rsidR="00E953C9" w:rsidRDefault="00E953C9" w:rsidP="00E953C9">
    <w:pPr>
      <w:rPr>
        <w:color w:val="808080" w:themeColor="background1" w:themeShade="80"/>
        <w:sz w:val="24"/>
        <w:szCs w:val="24"/>
      </w:rPr>
    </w:pPr>
    <w:r>
      <w:rPr>
        <w:noProof/>
        <w:color w:val="808080" w:themeColor="background1" w:themeShade="80"/>
        <w:sz w:val="24"/>
        <w:szCs w:val="24"/>
        <w:lang w:eastAsia="en-GB"/>
      </w:rPr>
      <mc:AlternateContent>
        <mc:Choice Requires="wps">
          <w:drawing>
            <wp:anchor distT="0" distB="0" distL="114300" distR="114300" simplePos="0" relativeHeight="251661312" behindDoc="0" locked="0" layoutInCell="1" allowOverlap="1" wp14:anchorId="4B03EA17" wp14:editId="4B03EA18">
              <wp:simplePos x="0" y="0"/>
              <wp:positionH relativeFrom="column">
                <wp:posOffset>-1</wp:posOffset>
              </wp:positionH>
              <wp:positionV relativeFrom="paragraph">
                <wp:posOffset>98213</wp:posOffset>
              </wp:positionV>
              <wp:extent cx="5706533" cy="0"/>
              <wp:effectExtent l="0" t="0" r="27940" b="19050"/>
              <wp:wrapNone/>
              <wp:docPr id="6" name="Straight Connector 6"/>
              <wp:cNvGraphicFramePr/>
              <a:graphic xmlns:a="http://schemas.openxmlformats.org/drawingml/2006/main">
                <a:graphicData uri="http://schemas.microsoft.com/office/word/2010/wordprocessingShape">
                  <wps:wsp>
                    <wps:cNvCnPr/>
                    <wps:spPr>
                      <a:xfrm>
                        <a:off x="0" y="0"/>
                        <a:ext cx="5706533"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304524"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7.75pt" to="449.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" strokecolor="#a5a5a5 [2092]"/>
          </w:pict>
        </mc:Fallback>
      </mc:AlternateContent>
    </w:r>
  </w:p>
  <w:p w14:paraId="4B03EA0E" w14:textId="37178205" w:rsidR="00E953C9" w:rsidRPr="00DF0D17" w:rsidRDefault="00E953C9" w:rsidP="00E953C9">
    <w:pPr>
      <w:pStyle w:val="NoSpacing"/>
      <w:tabs>
        <w:tab w:val="right" w:pos="9026"/>
      </w:tabs>
      <w:rPr>
        <w:rFonts w:ascii="Arial" w:hAnsi="Arial" w:cs="Arial"/>
        <w:color w:val="808080" w:themeColor="background1" w:themeShade="80"/>
        <w:sz w:val="18"/>
        <w:szCs w:val="18"/>
      </w:rPr>
    </w:pPr>
    <w:r w:rsidRPr="00DF0D17">
      <w:rPr>
        <w:rFonts w:ascii="Arial" w:hAnsi="Arial" w:cs="Arial"/>
        <w:color w:val="808080" w:themeColor="background1" w:themeShade="80"/>
        <w:sz w:val="18"/>
        <w:szCs w:val="18"/>
      </w:rPr>
      <w:t xml:space="preserve">8 </w:t>
    </w:r>
    <w:r w:rsidR="00ED4D86">
      <w:rPr>
        <w:rFonts w:ascii="Arial" w:hAnsi="Arial" w:cs="Arial"/>
        <w:color w:val="808080" w:themeColor="background1" w:themeShade="80"/>
        <w:sz w:val="18"/>
        <w:szCs w:val="18"/>
      </w:rPr>
      <w:t>Charles Street</w:t>
    </w:r>
    <w:r w:rsidR="00ED4D86">
      <w:rPr>
        <w:rFonts w:ascii="Arial" w:hAnsi="Arial" w:cs="Arial"/>
        <w:color w:val="808080" w:themeColor="background1" w:themeShade="80"/>
        <w:sz w:val="18"/>
        <w:szCs w:val="18"/>
      </w:rPr>
      <w:tab/>
      <w:t>Tel: 07555 846340</w:t>
    </w:r>
  </w:p>
  <w:p w14:paraId="4B03EA0F" w14:textId="69280D35" w:rsidR="00E953C9" w:rsidRPr="00DF0D17" w:rsidRDefault="00E953C9" w:rsidP="00E953C9">
    <w:pPr>
      <w:pStyle w:val="NoSpacing"/>
      <w:tabs>
        <w:tab w:val="right" w:pos="9026"/>
      </w:tabs>
      <w:rPr>
        <w:rFonts w:ascii="Arial" w:hAnsi="Arial" w:cs="Arial"/>
        <w:color w:val="808080" w:themeColor="background1" w:themeShade="80"/>
        <w:sz w:val="18"/>
        <w:szCs w:val="18"/>
      </w:rPr>
    </w:pPr>
    <w:r w:rsidRPr="00DF0D17">
      <w:rPr>
        <w:rFonts w:ascii="Arial" w:hAnsi="Arial" w:cs="Arial"/>
        <w:color w:val="808080" w:themeColor="background1" w:themeShade="80"/>
        <w:sz w:val="18"/>
        <w:szCs w:val="18"/>
      </w:rPr>
      <w:t>Peterborough</w:t>
    </w:r>
    <w:r w:rsidRPr="00DF0D17">
      <w:rPr>
        <w:rFonts w:ascii="Arial" w:hAnsi="Arial" w:cs="Arial"/>
        <w:color w:val="808080" w:themeColor="background1" w:themeShade="80"/>
        <w:sz w:val="18"/>
        <w:szCs w:val="18"/>
      </w:rPr>
      <w:tab/>
      <w:t xml:space="preserve">email: </w:t>
    </w:r>
    <w:hyperlink r:id="rId1" w:history="1">
      <w:r w:rsidR="00ED4D86" w:rsidRPr="002067FC">
        <w:rPr>
          <w:rStyle w:val="Hyperlink"/>
          <w:rFonts w:ascii="Arial" w:hAnsi="Arial" w:cs="Arial"/>
          <w:sz w:val="18"/>
          <w:szCs w:val="18"/>
        </w:rPr>
        <w:t>enquiries@apbd.co.uk</w:t>
      </w:r>
    </w:hyperlink>
  </w:p>
  <w:p w14:paraId="4B03EA10" w14:textId="77777777" w:rsidR="00E953C9" w:rsidRPr="00DF0D17" w:rsidRDefault="00E953C9" w:rsidP="00E953C9">
    <w:pPr>
      <w:pStyle w:val="NoSpacing"/>
      <w:tabs>
        <w:tab w:val="right" w:pos="9026"/>
      </w:tabs>
      <w:rPr>
        <w:rFonts w:ascii="Arial" w:hAnsi="Arial" w:cs="Arial"/>
        <w:color w:val="808080" w:themeColor="background1" w:themeShade="80"/>
        <w:sz w:val="18"/>
        <w:szCs w:val="18"/>
      </w:rPr>
    </w:pPr>
    <w:proofErr w:type="spellStart"/>
    <w:r w:rsidRPr="00DF0D17">
      <w:rPr>
        <w:rFonts w:ascii="Arial" w:hAnsi="Arial" w:cs="Arial"/>
        <w:color w:val="808080" w:themeColor="background1" w:themeShade="80"/>
        <w:sz w:val="18"/>
        <w:szCs w:val="18"/>
      </w:rPr>
      <w:t>Cambridgeshire</w:t>
    </w:r>
    <w:proofErr w:type="spellEnd"/>
    <w:r>
      <w:rPr>
        <w:rFonts w:ascii="Arial" w:hAnsi="Arial" w:cs="Arial"/>
        <w:color w:val="808080" w:themeColor="background1" w:themeShade="80"/>
        <w:sz w:val="18"/>
        <w:szCs w:val="18"/>
      </w:rPr>
      <w:tab/>
      <w:t xml:space="preserve">web: </w:t>
    </w:r>
    <w:hyperlink r:id="rId2" w:history="1">
      <w:r w:rsidRPr="00DF0D17">
        <w:rPr>
          <w:rStyle w:val="Hyperlink"/>
          <w:rFonts w:ascii="Arial" w:hAnsi="Arial" w:cs="Arial"/>
          <w:sz w:val="18"/>
          <w:szCs w:val="18"/>
        </w:rPr>
        <w:t>www.apbd.co.uk</w:t>
      </w:r>
    </w:hyperlink>
  </w:p>
  <w:p w14:paraId="4B03EA11" w14:textId="77777777" w:rsidR="00E953C9" w:rsidRPr="00DF0D17" w:rsidRDefault="00E953C9" w:rsidP="00E953C9">
    <w:pPr>
      <w:pStyle w:val="NoSpacing"/>
      <w:tabs>
        <w:tab w:val="right" w:pos="9026"/>
      </w:tabs>
      <w:rPr>
        <w:rFonts w:ascii="Arial" w:hAnsi="Arial" w:cs="Arial"/>
        <w:color w:val="808080" w:themeColor="background1" w:themeShade="80"/>
        <w:sz w:val="24"/>
        <w:szCs w:val="24"/>
      </w:rPr>
    </w:pPr>
    <w:r w:rsidRPr="00DF0D17">
      <w:rPr>
        <w:rFonts w:ascii="Arial" w:hAnsi="Arial" w:cs="Arial"/>
        <w:color w:val="808080" w:themeColor="background1" w:themeShade="80"/>
        <w:sz w:val="18"/>
        <w:szCs w:val="18"/>
      </w:rPr>
      <w:t>PE1 5EP</w:t>
    </w:r>
  </w:p>
  <w:p w14:paraId="4B03EA12" w14:textId="77777777" w:rsidR="00E953C9" w:rsidRDefault="00E953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03EA04" w14:textId="77777777" w:rsidR="00BB1829" w:rsidRDefault="00BB1829" w:rsidP="00E953C9">
      <w:pPr>
        <w:spacing w:after="0" w:line="240" w:lineRule="auto"/>
      </w:pPr>
      <w:r>
        <w:separator/>
      </w:r>
    </w:p>
  </w:footnote>
  <w:footnote w:type="continuationSeparator" w:id="0">
    <w:p w14:paraId="4B03EA05" w14:textId="77777777" w:rsidR="00BB1829" w:rsidRDefault="00BB1829" w:rsidP="00E953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3EA08" w14:textId="77777777" w:rsidR="00E953C9" w:rsidRPr="004E601D" w:rsidRDefault="00E953C9" w:rsidP="00E953C9">
    <w:pPr>
      <w:rPr>
        <w:color w:val="808080" w:themeColor="background1" w:themeShade="80"/>
        <w:sz w:val="36"/>
        <w:szCs w:val="36"/>
      </w:rPr>
    </w:pP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r>
      <w:rPr>
        <w:color w:val="808080" w:themeColor="background1" w:themeShade="80"/>
        <w:sz w:val="36"/>
        <w:szCs w:val="36"/>
      </w:rPr>
      <w:tab/>
    </w:r>
  </w:p>
  <w:p w14:paraId="4B03EA09" w14:textId="77777777" w:rsidR="00E953C9" w:rsidRPr="002B76BC" w:rsidRDefault="00E953C9" w:rsidP="00E953C9">
    <w:pPr>
      <w:rPr>
        <w:color w:val="808080" w:themeColor="background1" w:themeShade="80"/>
        <w:sz w:val="36"/>
        <w:szCs w:val="36"/>
      </w:rPr>
    </w:pPr>
    <w:r w:rsidRPr="002B76BC">
      <w:rPr>
        <w:noProof/>
        <w:color w:val="A6A6A6" w:themeColor="background1" w:themeShade="A6"/>
        <w:sz w:val="36"/>
        <w:szCs w:val="36"/>
        <w:lang w:eastAsia="en-GB"/>
      </w:rPr>
      <mc:AlternateContent>
        <mc:Choice Requires="wps">
          <w:drawing>
            <wp:anchor distT="0" distB="0" distL="114300" distR="114300" simplePos="0" relativeHeight="251659264" behindDoc="0" locked="0" layoutInCell="1" allowOverlap="1" wp14:anchorId="4B03EA13" wp14:editId="4B03EA14">
              <wp:simplePos x="0" y="0"/>
              <wp:positionH relativeFrom="column">
                <wp:posOffset>0</wp:posOffset>
              </wp:positionH>
              <wp:positionV relativeFrom="paragraph">
                <wp:posOffset>371121</wp:posOffset>
              </wp:positionV>
              <wp:extent cx="4593265" cy="0"/>
              <wp:effectExtent l="0" t="0" r="17145" b="19050"/>
              <wp:wrapNone/>
              <wp:docPr id="3" name="Straight Connector 3"/>
              <wp:cNvGraphicFramePr/>
              <a:graphic xmlns:a="http://schemas.openxmlformats.org/drawingml/2006/main">
                <a:graphicData uri="http://schemas.microsoft.com/office/word/2010/wordprocessingShape">
                  <wps:wsp>
                    <wps:cNvCnPr/>
                    <wps:spPr>
                      <a:xfrm>
                        <a:off x="0" y="0"/>
                        <a:ext cx="4593265" cy="0"/>
                      </a:xfrm>
                      <a:prstGeom prst="line">
                        <a:avLst/>
                      </a:prstGeom>
                      <a:ln>
                        <a:solidFill>
                          <a:schemeClr val="bg1">
                            <a:lumMod val="6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69061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9.2pt" to="361.6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" strokecolor="#a5a5a5 [2092]"/>
          </w:pict>
        </mc:Fallback>
      </mc:AlternateContent>
    </w:r>
    <w:r w:rsidRPr="002B76BC">
      <w:rPr>
        <w:color w:val="808080" w:themeColor="background1" w:themeShade="80"/>
        <w:sz w:val="36"/>
        <w:szCs w:val="36"/>
      </w:rPr>
      <w:t>Adrian Pierce Business Development Limited</w:t>
    </w:r>
  </w:p>
  <w:p w14:paraId="4B03EA0A" w14:textId="77777777" w:rsidR="00E953C9" w:rsidRPr="00F33F0A" w:rsidRDefault="00E953C9" w:rsidP="00E953C9">
    <w:pPr>
      <w:rPr>
        <w:color w:val="808080" w:themeColor="background1" w:themeShade="80"/>
        <w:sz w:val="4"/>
        <w:szCs w:val="4"/>
      </w:rPr>
    </w:pPr>
  </w:p>
  <w:p w14:paraId="4B03EA0B" w14:textId="77777777" w:rsidR="00E953C9" w:rsidRPr="004E601D" w:rsidRDefault="00E953C9" w:rsidP="00E953C9">
    <w:pPr>
      <w:rPr>
        <w:color w:val="808080" w:themeColor="background1" w:themeShade="80"/>
      </w:rPr>
    </w:pPr>
    <w:r w:rsidRPr="004E601D">
      <w:rPr>
        <w:noProof/>
        <w:color w:val="808080" w:themeColor="background1" w:themeShade="80"/>
        <w:lang w:eastAsia="en-GB"/>
      </w:rPr>
      <w:drawing>
        <wp:inline distT="0" distB="0" distL="0" distR="0" wp14:anchorId="4B03EA15" wp14:editId="4B03EA16">
          <wp:extent cx="5879802" cy="276447"/>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logo for accounts.jpg"/>
                  <pic:cNvPicPr/>
                </pic:nvPicPr>
                <pic:blipFill>
                  <a:blip r:embed="rId1">
                    <a:extLst>
                      <a:ext uri="{28A0092B-C50C-407E-A947-70E740481C1C}">
                        <a14:useLocalDpi xmlns:a14="http://schemas.microsoft.com/office/drawing/2010/main" val="0"/>
                      </a:ext>
                    </a:extLst>
                  </a:blip>
                  <a:stretch>
                    <a:fillRect/>
                  </a:stretch>
                </pic:blipFill>
                <pic:spPr>
                  <a:xfrm>
                    <a:off x="0" y="0"/>
                    <a:ext cx="5902110" cy="277496"/>
                  </a:xfrm>
                  <a:prstGeom prst="rect">
                    <a:avLst/>
                  </a:prstGeom>
                </pic:spPr>
              </pic:pic>
            </a:graphicData>
          </a:graphic>
        </wp:inline>
      </w:drawing>
    </w:r>
  </w:p>
  <w:p w14:paraId="4B03EA0C" w14:textId="77777777" w:rsidR="00E953C9" w:rsidRDefault="00E953C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69E"/>
    <w:rsid w:val="000C4565"/>
    <w:rsid w:val="000E574D"/>
    <w:rsid w:val="00146FE5"/>
    <w:rsid w:val="001A0A18"/>
    <w:rsid w:val="00221E79"/>
    <w:rsid w:val="002B76BC"/>
    <w:rsid w:val="00380A89"/>
    <w:rsid w:val="004E601D"/>
    <w:rsid w:val="005B2B9F"/>
    <w:rsid w:val="00631FD7"/>
    <w:rsid w:val="008602F4"/>
    <w:rsid w:val="008B0E13"/>
    <w:rsid w:val="008D2128"/>
    <w:rsid w:val="00952D6F"/>
    <w:rsid w:val="00964C29"/>
    <w:rsid w:val="00976EF1"/>
    <w:rsid w:val="00AC6C0B"/>
    <w:rsid w:val="00B97330"/>
    <w:rsid w:val="00BA37DB"/>
    <w:rsid w:val="00BB1829"/>
    <w:rsid w:val="00CC3430"/>
    <w:rsid w:val="00D2177A"/>
    <w:rsid w:val="00D2269E"/>
    <w:rsid w:val="00DB55BB"/>
    <w:rsid w:val="00DE4EC6"/>
    <w:rsid w:val="00DF0D17"/>
    <w:rsid w:val="00E412B6"/>
    <w:rsid w:val="00E953C9"/>
    <w:rsid w:val="00ED4D86"/>
    <w:rsid w:val="00EE6FF2"/>
    <w:rsid w:val="00F33F0A"/>
    <w:rsid w:val="00FB16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3E9F4"/>
  <w15:docId w15:val="{0B81C167-A5DC-402D-A76C-04F732106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A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E601D"/>
    <w:pPr>
      <w:spacing w:after="0" w:line="240" w:lineRule="auto"/>
    </w:pPr>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E601D"/>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4E60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601D"/>
    <w:rPr>
      <w:rFonts w:ascii="Tahoma" w:hAnsi="Tahoma" w:cs="Tahoma"/>
      <w:sz w:val="16"/>
      <w:szCs w:val="16"/>
    </w:rPr>
  </w:style>
  <w:style w:type="character" w:styleId="Hyperlink">
    <w:name w:val="Hyperlink"/>
    <w:basedOn w:val="DefaultParagraphFont"/>
    <w:uiPriority w:val="99"/>
    <w:unhideWhenUsed/>
    <w:rsid w:val="00D2177A"/>
    <w:rPr>
      <w:color w:val="0000FF" w:themeColor="hyperlink"/>
      <w:u w:val="single"/>
    </w:rPr>
  </w:style>
  <w:style w:type="paragraph" w:styleId="Header">
    <w:name w:val="header"/>
    <w:basedOn w:val="Normal"/>
    <w:link w:val="HeaderChar"/>
    <w:uiPriority w:val="99"/>
    <w:unhideWhenUsed/>
    <w:rsid w:val="00E953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3C9"/>
  </w:style>
  <w:style w:type="paragraph" w:styleId="Footer">
    <w:name w:val="footer"/>
    <w:basedOn w:val="Normal"/>
    <w:link w:val="FooterChar"/>
    <w:uiPriority w:val="99"/>
    <w:unhideWhenUsed/>
    <w:rsid w:val="00E953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3C9"/>
  </w:style>
  <w:style w:type="character" w:styleId="UnresolvedMention">
    <w:name w:val="Unresolved Mention"/>
    <w:basedOn w:val="DefaultParagraphFont"/>
    <w:uiPriority w:val="99"/>
    <w:semiHidden/>
    <w:unhideWhenUsed/>
    <w:rsid w:val="00ED4D8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hyperlink" Target="http://www.apbd.co.uk" TargetMode="External"/><Relationship Id="rId1" Type="http://schemas.openxmlformats.org/officeDocument/2006/relationships/hyperlink" Target="mailto:enquiries@apbd.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zzy_000\Dropbox\APBD%20BUSINESS\Websites\APBD%20General%20Header%20and%20Footer%20no%20signatu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928577F7F8DC4D8A6F7188879DC79A" ma:contentTypeVersion="6" ma:contentTypeDescription="Create a new document." ma:contentTypeScope="" ma:versionID="59f8dea4745b6184807c00c91d067ecd">
  <xsd:schema xmlns:xsd="http://www.w3.org/2001/XMLSchema" xmlns:xs="http://www.w3.org/2001/XMLSchema" xmlns:p="http://schemas.microsoft.com/office/2006/metadata/properties" xmlns:ns2="69d13ad2-b78b-4a3c-b515-7f2be331fe0a" xmlns:ns3="140b160c-a0fe-4361-bb14-aba925136f3d" targetNamespace="http://schemas.microsoft.com/office/2006/metadata/properties" ma:root="true" ma:fieldsID="352c3ac517aa0b9784566a18f9560525" ns2:_="" ns3:_="">
    <xsd:import namespace="69d13ad2-b78b-4a3c-b515-7f2be331fe0a"/>
    <xsd:import namespace="140b160c-a0fe-4361-bb14-aba925136f3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d13ad2-b78b-4a3c-b515-7f2be331fe0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0b160c-a0fe-4361-bb14-aba925136f3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CFF80-E981-4328-9628-4FD2D070FD50}">
  <ds:schemaRefs>
    <ds:schemaRef ds:uri="http://purl.org/dc/terms/"/>
    <ds:schemaRef ds:uri="http://schemas.openxmlformats.org/package/2006/metadata/core-properties"/>
    <ds:schemaRef ds:uri="140b160c-a0fe-4361-bb14-aba925136f3d"/>
    <ds:schemaRef ds:uri="http://schemas.microsoft.com/office/2006/documentManagement/types"/>
    <ds:schemaRef ds:uri="http://schemas.microsoft.com/office/infopath/2007/PartnerControls"/>
    <ds:schemaRef ds:uri="http://purl.org/dc/elements/1.1/"/>
    <ds:schemaRef ds:uri="http://schemas.microsoft.com/office/2006/metadata/properties"/>
    <ds:schemaRef ds:uri="69d13ad2-b78b-4a3c-b515-7f2be331fe0a"/>
    <ds:schemaRef ds:uri="http://www.w3.org/XML/1998/namespace"/>
    <ds:schemaRef ds:uri="http://purl.org/dc/dcmitype/"/>
  </ds:schemaRefs>
</ds:datastoreItem>
</file>

<file path=customXml/itemProps2.xml><?xml version="1.0" encoding="utf-8"?>
<ds:datastoreItem xmlns:ds="http://schemas.openxmlformats.org/officeDocument/2006/customXml" ds:itemID="{B4071E79-8FED-44A5-8FC5-85DB96EFD379}">
  <ds:schemaRefs>
    <ds:schemaRef ds:uri="http://schemas.microsoft.com/sharepoint/v3/contenttype/forms"/>
  </ds:schemaRefs>
</ds:datastoreItem>
</file>

<file path=customXml/itemProps3.xml><?xml version="1.0" encoding="utf-8"?>
<ds:datastoreItem xmlns:ds="http://schemas.openxmlformats.org/officeDocument/2006/customXml" ds:itemID="{0E7AA512-D284-4121-A049-F1AE66CEF5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d13ad2-b78b-4a3c-b515-7f2be331fe0a"/>
    <ds:schemaRef ds:uri="140b160c-a0fe-4361-bb14-aba925136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29530E-083F-4BB3-BCE5-DD905C0F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APBD General Header and Footer no signature.dotx</Template>
  <TotalTime>4</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dc:creator>
  <cp:lastModifiedBy>Lorraine Bishop</cp:lastModifiedBy>
  <cp:revision>4</cp:revision>
  <cp:lastPrinted>2016-02-29T16:34:00Z</cp:lastPrinted>
  <dcterms:created xsi:type="dcterms:W3CDTF">2016-04-14T10:36:00Z</dcterms:created>
  <dcterms:modified xsi:type="dcterms:W3CDTF">2017-10-14T14:08:00Z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0x010100DD928577F7F8DC4D8A6F7188879DC79A</vt:lpwstr>
  </property>
</Properties>
</file>